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30E41" w14:textId="7E85F05F" w:rsidR="00386CF2" w:rsidRPr="007E3918" w:rsidRDefault="007E3918" w:rsidP="00386CF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Anexo </w:t>
      </w:r>
      <w:r w:rsidR="007A42B5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- </w:t>
      </w:r>
      <w:r w:rsidR="00386CF2" w:rsidRPr="007E3918">
        <w:rPr>
          <w:b/>
          <w:bCs/>
          <w:sz w:val="28"/>
          <w:szCs w:val="28"/>
        </w:rPr>
        <w:t>Critérios desejáveis para identificação e seleção de agricultor colaborador para implantação e condução de URT – SISTEMA APPIA</w:t>
      </w:r>
    </w:p>
    <w:p w14:paraId="0FC67A0E" w14:textId="47238B7E" w:rsidR="00386CF2" w:rsidRPr="007E3918" w:rsidRDefault="00386CF2" w:rsidP="00386CF2">
      <w:pPr>
        <w:jc w:val="both"/>
        <w:rPr>
          <w:sz w:val="28"/>
          <w:szCs w:val="28"/>
        </w:rPr>
      </w:pPr>
      <w:r w:rsidRPr="007E3918">
        <w:rPr>
          <w:sz w:val="28"/>
          <w:szCs w:val="28"/>
        </w:rPr>
        <w:t>2.1-Seguir sugestão da Associação/Cooperativa de Agricultores, identificando</w:t>
      </w:r>
      <w:r w:rsidR="00D110BB">
        <w:rPr>
          <w:sz w:val="28"/>
          <w:szCs w:val="28"/>
        </w:rPr>
        <w:t>,</w:t>
      </w:r>
      <w:r w:rsidRPr="007E3918">
        <w:rPr>
          <w:sz w:val="28"/>
          <w:szCs w:val="28"/>
        </w:rPr>
        <w:t xml:space="preserve"> dentre os indicados, qual o produtor e estabelecimento rural mais apropriado para o trabalho e confirmando com a diretoria a escolha;</w:t>
      </w:r>
    </w:p>
    <w:p w14:paraId="4C452588" w14:textId="77777777" w:rsidR="00386CF2" w:rsidRPr="007E3918" w:rsidRDefault="00386CF2" w:rsidP="00386CF2">
      <w:pPr>
        <w:jc w:val="both"/>
        <w:rPr>
          <w:sz w:val="28"/>
          <w:szCs w:val="28"/>
        </w:rPr>
      </w:pPr>
      <w:r w:rsidRPr="007E3918">
        <w:rPr>
          <w:sz w:val="28"/>
          <w:szCs w:val="28"/>
        </w:rPr>
        <w:t>2.2-Agricultor/a familiar dentro do perfil mini fundiário, fazendo parte do público prioritário (inclusão socioprodutiva);</w:t>
      </w:r>
    </w:p>
    <w:p w14:paraId="13BD9FF6" w14:textId="77777777" w:rsidR="00386CF2" w:rsidRPr="007E3918" w:rsidRDefault="00386CF2" w:rsidP="00386CF2">
      <w:pPr>
        <w:jc w:val="both"/>
        <w:rPr>
          <w:sz w:val="28"/>
          <w:szCs w:val="28"/>
        </w:rPr>
      </w:pPr>
      <w:r w:rsidRPr="007E3918">
        <w:rPr>
          <w:sz w:val="28"/>
          <w:szCs w:val="28"/>
        </w:rPr>
        <w:t>2.3-Agricultor participante da Associação/Cooperativa de Produtores;</w:t>
      </w:r>
    </w:p>
    <w:p w14:paraId="6CAE53C4" w14:textId="77777777" w:rsidR="00386CF2" w:rsidRPr="007E3918" w:rsidRDefault="00386CF2" w:rsidP="00386CF2">
      <w:pPr>
        <w:jc w:val="both"/>
        <w:rPr>
          <w:sz w:val="28"/>
          <w:szCs w:val="28"/>
        </w:rPr>
      </w:pPr>
      <w:r w:rsidRPr="007E3918">
        <w:rPr>
          <w:sz w:val="28"/>
          <w:szCs w:val="28"/>
        </w:rPr>
        <w:t>2.4-Produtor com CAF para ter acesso às políticas públicas;</w:t>
      </w:r>
    </w:p>
    <w:p w14:paraId="76D07744" w14:textId="77777777" w:rsidR="00386CF2" w:rsidRPr="007E3918" w:rsidRDefault="00386CF2" w:rsidP="00386CF2">
      <w:pPr>
        <w:jc w:val="both"/>
        <w:rPr>
          <w:sz w:val="28"/>
          <w:szCs w:val="28"/>
        </w:rPr>
      </w:pPr>
      <w:r w:rsidRPr="007E3918">
        <w:rPr>
          <w:sz w:val="28"/>
          <w:szCs w:val="28"/>
        </w:rPr>
        <w:t>2.5-Família escolhida residir na propriedade em área contígua à residência onde será instalada a URT – Unidade de Referência Tecnológica;</w:t>
      </w:r>
    </w:p>
    <w:p w14:paraId="367C6FA7" w14:textId="77777777" w:rsidR="00386CF2" w:rsidRPr="007E3918" w:rsidRDefault="00386CF2" w:rsidP="00386CF2">
      <w:pPr>
        <w:jc w:val="both"/>
        <w:rPr>
          <w:sz w:val="28"/>
          <w:szCs w:val="28"/>
        </w:rPr>
      </w:pPr>
      <w:r w:rsidRPr="007E3918">
        <w:rPr>
          <w:sz w:val="28"/>
          <w:szCs w:val="28"/>
        </w:rPr>
        <w:t>2.6-Agricultor aberto à adoção das tecnologias e gestão previstas no sistema;</w:t>
      </w:r>
    </w:p>
    <w:p w14:paraId="5ED42E8F" w14:textId="77777777" w:rsidR="00386CF2" w:rsidRPr="007E3918" w:rsidRDefault="00386CF2" w:rsidP="00386CF2">
      <w:pPr>
        <w:jc w:val="both"/>
        <w:rPr>
          <w:sz w:val="28"/>
          <w:szCs w:val="28"/>
        </w:rPr>
      </w:pPr>
      <w:r w:rsidRPr="007E3918">
        <w:rPr>
          <w:sz w:val="28"/>
          <w:szCs w:val="28"/>
        </w:rPr>
        <w:t>2.7-Disponibilidade de mão-de-obra para implantar e conduzir o sistema de produção proposto;</w:t>
      </w:r>
    </w:p>
    <w:p w14:paraId="0D0B1C70" w14:textId="767C0728" w:rsidR="00386CF2" w:rsidRPr="007E3918" w:rsidRDefault="00386CF2" w:rsidP="00386CF2">
      <w:pPr>
        <w:jc w:val="both"/>
        <w:rPr>
          <w:sz w:val="28"/>
          <w:szCs w:val="28"/>
        </w:rPr>
      </w:pPr>
      <w:r w:rsidRPr="007E3918">
        <w:rPr>
          <w:sz w:val="28"/>
          <w:szCs w:val="28"/>
        </w:rPr>
        <w:t>2.8-Agricultor</w:t>
      </w:r>
      <w:r w:rsidR="00D110BB">
        <w:rPr>
          <w:sz w:val="28"/>
          <w:szCs w:val="28"/>
        </w:rPr>
        <w:t xml:space="preserve"> </w:t>
      </w:r>
      <w:r w:rsidRPr="007E3918">
        <w:rPr>
          <w:sz w:val="28"/>
          <w:szCs w:val="28"/>
        </w:rPr>
        <w:t>com perfil de agricultor-experimentador, com proatividade no aperfeiçoamento do sistema;</w:t>
      </w:r>
    </w:p>
    <w:p w14:paraId="7E4EAB28" w14:textId="77777777" w:rsidR="00386CF2" w:rsidRPr="007E3918" w:rsidRDefault="00386CF2" w:rsidP="00386CF2">
      <w:pPr>
        <w:jc w:val="both"/>
        <w:rPr>
          <w:sz w:val="28"/>
          <w:szCs w:val="28"/>
        </w:rPr>
      </w:pPr>
      <w:r w:rsidRPr="007E3918">
        <w:rPr>
          <w:sz w:val="28"/>
          <w:szCs w:val="28"/>
        </w:rPr>
        <w:t>2.9-Produtor bem relacionado na comunidade, com facilidade de relacionamento interpessoal e participante das reuniões da comunidade;</w:t>
      </w:r>
    </w:p>
    <w:p w14:paraId="2B091FC2" w14:textId="77777777" w:rsidR="00386CF2" w:rsidRPr="007E3918" w:rsidRDefault="00386CF2" w:rsidP="00386CF2">
      <w:pPr>
        <w:jc w:val="both"/>
        <w:rPr>
          <w:sz w:val="28"/>
          <w:szCs w:val="28"/>
        </w:rPr>
      </w:pPr>
      <w:r w:rsidRPr="007E3918">
        <w:rPr>
          <w:sz w:val="28"/>
          <w:szCs w:val="28"/>
        </w:rPr>
        <w:t>2.10-Instalação de água e energia elétrica na propriedade (pré-requisito para instalação das tecnologias constituindo o sistema de produção previsto);</w:t>
      </w:r>
    </w:p>
    <w:p w14:paraId="181423A1" w14:textId="77777777" w:rsidR="00386CF2" w:rsidRPr="007E3918" w:rsidRDefault="00386CF2" w:rsidP="00386CF2">
      <w:pPr>
        <w:jc w:val="both"/>
        <w:rPr>
          <w:sz w:val="28"/>
          <w:szCs w:val="28"/>
        </w:rPr>
      </w:pPr>
      <w:r w:rsidRPr="007E3918">
        <w:rPr>
          <w:sz w:val="28"/>
          <w:szCs w:val="28"/>
        </w:rPr>
        <w:t>2.11-Fácil acesso à propriedade e permitir o acesso da ATER e parceiros, inclusive para realização de eventos de difusão das tecnologias);</w:t>
      </w:r>
    </w:p>
    <w:p w14:paraId="57A79C45" w14:textId="77777777" w:rsidR="00386CF2" w:rsidRPr="007E3918" w:rsidRDefault="00386CF2" w:rsidP="00386CF2">
      <w:pPr>
        <w:jc w:val="both"/>
        <w:rPr>
          <w:sz w:val="28"/>
          <w:szCs w:val="28"/>
        </w:rPr>
      </w:pPr>
      <w:r w:rsidRPr="007E3918">
        <w:rPr>
          <w:sz w:val="28"/>
          <w:szCs w:val="28"/>
        </w:rPr>
        <w:t>2.12-Área já destocada e cultivada para favorecer a mecanização para implantação da horta e pomar (área já cultivada de aproximadamente 2.500 a 3.000 m²;</w:t>
      </w:r>
    </w:p>
    <w:p w14:paraId="5CCB908D" w14:textId="7F74AAC7" w:rsidR="0050064A" w:rsidRPr="007E3918" w:rsidRDefault="00386CF2" w:rsidP="007E3918">
      <w:pPr>
        <w:jc w:val="both"/>
        <w:rPr>
          <w:sz w:val="28"/>
          <w:szCs w:val="28"/>
        </w:rPr>
      </w:pPr>
      <w:r w:rsidRPr="007E3918">
        <w:rPr>
          <w:sz w:val="28"/>
          <w:szCs w:val="28"/>
        </w:rPr>
        <w:t>2.13-As criações diversas da propriedade precisam estar confinadas ou semiconfinadas.</w:t>
      </w:r>
    </w:p>
    <w:sectPr w:rsidR="0050064A" w:rsidRPr="007E39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CF2"/>
    <w:rsid w:val="002B7E98"/>
    <w:rsid w:val="00386CF2"/>
    <w:rsid w:val="0050064A"/>
    <w:rsid w:val="007A42B5"/>
    <w:rsid w:val="007E3918"/>
    <w:rsid w:val="00D110BB"/>
    <w:rsid w:val="00D810FA"/>
    <w:rsid w:val="00EB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4AE0B"/>
  <w15:chartTrackingRefBased/>
  <w15:docId w15:val="{7CA313C7-0CBD-46EA-9F12-30839150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CF2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1458</Characters>
  <Application>Microsoft Office Word</Application>
  <DocSecurity>0</DocSecurity>
  <Lines>29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de Sa Motta-Mat: 00324614-CPAO-CHPD</dc:creator>
  <cp:keywords/>
  <dc:description/>
  <cp:lastModifiedBy>Ivo de Sá Motta</cp:lastModifiedBy>
  <cp:revision>2</cp:revision>
  <cp:lastPrinted>2025-12-18T02:40:00Z</cp:lastPrinted>
  <dcterms:created xsi:type="dcterms:W3CDTF">2025-12-18T13:51:00Z</dcterms:created>
  <dcterms:modified xsi:type="dcterms:W3CDTF">2025-12-18T13:51:00Z</dcterms:modified>
</cp:coreProperties>
</file>